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9C9C" w14:textId="77777777" w:rsidR="00BB1B2A" w:rsidRPr="00F8247C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F8247C">
        <w:rPr>
          <w:rFonts w:ascii="Segoe UI" w:hAnsi="Segoe UI" w:cs="Segoe UI"/>
          <w:b/>
          <w:sz w:val="28"/>
        </w:rPr>
        <w:t>ПРЕСС-РЕЛИЗ</w:t>
      </w:r>
    </w:p>
    <w:p w14:paraId="45DD732E" w14:textId="753CBF67" w:rsidR="00324510" w:rsidRPr="00F8247C" w:rsidRDefault="00977217" w:rsidP="002A1188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F8247C">
        <w:rPr>
          <w:rFonts w:ascii="Segoe UI" w:hAnsi="Segoe UI" w:cs="Segoe UI"/>
          <w:b/>
          <w:sz w:val="32"/>
          <w:szCs w:val="24"/>
        </w:rPr>
        <w:t>Как безопасно и быстро получить услуги Кадастровой палаты</w:t>
      </w:r>
    </w:p>
    <w:p w14:paraId="422C5F17" w14:textId="77777777" w:rsidR="002A1188" w:rsidRPr="00F8247C" w:rsidRDefault="002A1188" w:rsidP="002A1188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</w:p>
    <w:p w14:paraId="0764B2C2" w14:textId="3D2A83E2" w:rsidR="009E0C6E" w:rsidRPr="00F8247C" w:rsidRDefault="00983D7C" w:rsidP="009E0C6E">
      <w:pPr>
        <w:spacing w:after="0" w:line="240" w:lineRule="auto"/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F8247C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1775D1C0" wp14:editId="1DFC651B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61F" w:rsidRPr="00F8247C">
        <w:rPr>
          <w:rFonts w:ascii="Segoe UI" w:hAnsi="Segoe UI" w:cs="Segoe UI"/>
          <w:b/>
          <w:noProof/>
          <w:sz w:val="24"/>
          <w:szCs w:val="24"/>
          <w:lang w:eastAsia="ru-RU"/>
        </w:rPr>
        <w:t>В 2020 году более 38 тыс</w:t>
      </w:r>
      <w:r w:rsidR="0087011C" w:rsidRPr="00F8247C"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  <w:r w:rsidR="0018361F" w:rsidRPr="00F8247C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документов </w:t>
      </w:r>
      <w:r w:rsidR="008E0D08" w:rsidRPr="00F8247C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на недвижимое имущество было принято и доставлено в Краснодарском крае в рамках выездного обслуживания. Всего за прошедший год в стране </w:t>
      </w:r>
      <w:r w:rsidR="0087011C" w:rsidRPr="00F8247C">
        <w:rPr>
          <w:rFonts w:ascii="Segoe UI" w:hAnsi="Segoe UI" w:cs="Segoe UI"/>
          <w:b/>
          <w:noProof/>
          <w:sz w:val="24"/>
          <w:szCs w:val="24"/>
          <w:lang w:eastAsia="ru-RU"/>
        </w:rPr>
        <w:t>специалисты Кадастровой палаты провели 356 тыс. выездных приемов. При этом более 1 тыс. человек воспользовались услугой бесплатно на льготных условиях.</w:t>
      </w:r>
    </w:p>
    <w:p w14:paraId="2D74CC33" w14:textId="2A9CA040" w:rsidR="00455C39" w:rsidRPr="00F8247C" w:rsidRDefault="00455C39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 xml:space="preserve">Существует несколько возможных вариантов подать документы для процедуры учетно-регистрационных действий. Выездное обслуживание является одним из наиболее удобных и безопасных способов получения услуг Кадастровой палаты. </w:t>
      </w:r>
      <w:r w:rsidR="006E1E4E" w:rsidRPr="00F8247C">
        <w:rPr>
          <w:rFonts w:ascii="Segoe UI" w:hAnsi="Segoe UI" w:cs="Segoe UI"/>
          <w:bCs/>
          <w:sz w:val="24"/>
          <w:szCs w:val="24"/>
        </w:rPr>
        <w:t>Во-первых, специалисты кадастровой палаты приедут в удобное для Вас место и время, соответственно не нужно отпрашиваться с работы, стоять в очередях, терять время и рисковать здоровьем. Во-вторых, представитель Кадастровой палаты лично подтвердит Вашу личность по паспорту, а значит нет необходимости нотариально заверять документы (как для почтовых отправлений) или оформлять усиленную квалифицированную электронную подпись (как для электронного способа подачи документов).</w:t>
      </w:r>
    </w:p>
    <w:p w14:paraId="57F09D34" w14:textId="76D5F151" w:rsidR="00DF1AD1" w:rsidRPr="00F8247C" w:rsidRDefault="00DF1AD1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bookmarkStart w:id="0" w:name="_GoBack"/>
      <w:bookmarkEnd w:id="0"/>
      <w:r w:rsidRPr="004B73A1">
        <w:rPr>
          <w:rFonts w:ascii="Segoe UI" w:hAnsi="Segoe UI" w:cs="Segoe UI"/>
          <w:bCs/>
          <w:sz w:val="24"/>
          <w:szCs w:val="24"/>
        </w:rPr>
        <w:t>«</w:t>
      </w:r>
      <w:r w:rsidRPr="004B73A1">
        <w:rPr>
          <w:rFonts w:ascii="Segoe UI" w:hAnsi="Segoe UI" w:cs="Segoe UI"/>
          <w:bCs/>
          <w:i/>
          <w:sz w:val="24"/>
          <w:szCs w:val="24"/>
        </w:rPr>
        <w:t xml:space="preserve">Кубань в 2020 году снова вошла с топ-10 регионов РФ по качеству жизни. Филиал Кадастровой палаты по КК являясь одним из важных сегментов системы гос.управления нацелен на качественное и продуктивное взаимодействие с жителями и гостями края. Наша приоритетная задача - повысить уровень доверия и удовлетворенности населения от получаемых им гос.услуг Росреестра. Наши заявители всё активнее пользуются выездным обслуживанием, осознавая ценность времени, удобство и качество услуг, предоставляемых Кадастровой палатой.» </w:t>
      </w:r>
      <w:r w:rsidRPr="004B73A1">
        <w:rPr>
          <w:rFonts w:ascii="Segoe UI" w:hAnsi="Segoe UI" w:cs="Segoe UI"/>
          <w:bCs/>
          <w:sz w:val="24"/>
          <w:szCs w:val="24"/>
        </w:rPr>
        <w:t xml:space="preserve">- </w:t>
      </w:r>
      <w:r w:rsidRPr="004B73A1">
        <w:rPr>
          <w:rFonts w:ascii="Segoe UI" w:hAnsi="Segoe UI" w:cs="Segoe UI"/>
          <w:b/>
          <w:bCs/>
          <w:sz w:val="24"/>
          <w:szCs w:val="24"/>
        </w:rPr>
        <w:t>Киселева Мария Алексеевна, начальник планового отдела Кадастровой палаты по Краснодарскому краю.</w:t>
      </w:r>
    </w:p>
    <w:p w14:paraId="645F7089" w14:textId="073396F2" w:rsidR="00367F62" w:rsidRPr="00F8247C" w:rsidRDefault="004231D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 xml:space="preserve">Напоминаем, что </w:t>
      </w:r>
      <w:r w:rsidR="00367F62" w:rsidRPr="00F8247C">
        <w:rPr>
          <w:rFonts w:ascii="Segoe UI" w:hAnsi="Segoe UI" w:cs="Segoe UI"/>
          <w:bCs/>
          <w:sz w:val="24"/>
          <w:szCs w:val="24"/>
        </w:rPr>
        <w:t>1 марта 2021 года стартовал онлайн-сервис по выездному обслуживанию Федеральной кадастровой палаты Росреестра. Заказать дистанционный прием и доставку документов, подготовленных Кадастровой палатой – услуга не новая, но теперь у нее удобный интерфейс.</w:t>
      </w:r>
    </w:p>
    <w:p w14:paraId="3C6D24B7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Ключевая особенность нового сервиса – удобство подачи заявок на оказание услуг по выездному обслуживанию, эффективность и быстрота их обработки. Теперь заявитель может самостоятельно подать заявку, выбрав удобные для него дату и время получения услуги и осуществить оплату на сайте с помощью банковской карты.</w:t>
      </w:r>
    </w:p>
    <w:p w14:paraId="42265E5E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 xml:space="preserve">Новая платформа существенно упрощает способ подачи заявок и минимизирует объем ввода данных. Чтобы воспользоваться сервисом, достаточно авторизоваться через портал Госуслуг, откуда автоматически заполняются данные о заявителе. </w:t>
      </w:r>
    </w:p>
    <w:p w14:paraId="54FF067A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Граждане могут подать заявку онлайн, выбрать дату и время получения услуги и оплатить ее на сайте с помощью банковской карты. Владельцы личного кабинета в сервисе смогут получать уведомления о приеме заявки и обратную связь со специалистами Кадастровой палаты.</w:t>
      </w:r>
    </w:p>
    <w:p w14:paraId="56A8575A" w14:textId="65530B94" w:rsidR="00367F62" w:rsidRPr="00F8247C" w:rsidRDefault="004231D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lastRenderedPageBreak/>
        <w:t xml:space="preserve">С </w:t>
      </w:r>
      <w:r w:rsidR="00367F62" w:rsidRPr="00F8247C">
        <w:rPr>
          <w:rFonts w:ascii="Segoe UI" w:hAnsi="Segoe UI" w:cs="Segoe UI"/>
          <w:bCs/>
          <w:sz w:val="24"/>
          <w:szCs w:val="24"/>
        </w:rPr>
        <w:t>помощью выездного обслуживания можно подать документы необходимые для осуществления:</w:t>
      </w:r>
    </w:p>
    <w:p w14:paraId="132BFA27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государственного кадастрового учета недвижимого имущества;</w:t>
      </w:r>
    </w:p>
    <w:p w14:paraId="19287792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государственной регистрации прав на недвижимое имущество;</w:t>
      </w:r>
    </w:p>
    <w:p w14:paraId="407FE7DE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единой процедуры государственного кадастрового учета и государственной регистрации прав;</w:t>
      </w:r>
    </w:p>
    <w:p w14:paraId="05EF0299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предоставления сведений из ЕГРН;</w:t>
      </w:r>
    </w:p>
    <w:p w14:paraId="3D435DFB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исправления технических ошибок в записях ЕГРН;</w:t>
      </w:r>
    </w:p>
    <w:p w14:paraId="5C793B13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регистрации изменений, перехода, прекращения права на недвижимое имущество;</w:t>
      </w:r>
    </w:p>
    <w:p w14:paraId="31DC4063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 xml:space="preserve">внесения в ЕГРН записей о наличии возражения в отношении зарегистрированного права на объект недвижимости, </w:t>
      </w:r>
    </w:p>
    <w:p w14:paraId="699EF2CC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внесения в ЕГРН записей о невозможности государственной регистрации права без личного участия правообладателя,</w:t>
      </w:r>
    </w:p>
    <w:p w14:paraId="11D57E56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внесения в ЕГРН записей о наличии прав требований в отношении зарегистрированного права, отдельных записей о правообладателе, а также отдельных дополнительных сведений об объекте недвижимости.</w:t>
      </w:r>
    </w:p>
    <w:p w14:paraId="465C773E" w14:textId="76FC10EB" w:rsidR="00367F62" w:rsidRPr="00F8247C" w:rsidRDefault="00961E1B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П</w:t>
      </w:r>
      <w:r w:rsidR="00367F62" w:rsidRPr="00F8247C">
        <w:rPr>
          <w:rFonts w:ascii="Segoe UI" w:hAnsi="Segoe UI" w:cs="Segoe UI"/>
          <w:bCs/>
          <w:sz w:val="24"/>
          <w:szCs w:val="24"/>
        </w:rPr>
        <w:t>осле проведения кадастрового учета и (или) регистрации, а также по факту предоставления сведений ЕГРН по запросам предусмотрена курьерская доставка документов.</w:t>
      </w:r>
    </w:p>
    <w:p w14:paraId="645762BB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На сегодня ветераны, инвалиды Великой Отечественной войны, инвалиды I и II групп могут воспользоваться выездной услугой бесплатно, но при условии, что они являются правообладателями оформляемых объектов.</w:t>
      </w:r>
    </w:p>
    <w:p w14:paraId="07739EA4" w14:textId="753058AF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За получением ус</w:t>
      </w:r>
      <w:r w:rsidR="0018361F" w:rsidRPr="00F8247C">
        <w:rPr>
          <w:rFonts w:ascii="Segoe UI" w:hAnsi="Segoe UI" w:cs="Segoe UI"/>
          <w:bCs/>
          <w:sz w:val="24"/>
          <w:szCs w:val="24"/>
        </w:rPr>
        <w:t xml:space="preserve">луги по выездному обслуживанию </w:t>
      </w:r>
      <w:r w:rsidRPr="00F8247C">
        <w:rPr>
          <w:rFonts w:ascii="Segoe UI" w:hAnsi="Segoe UI" w:cs="Segoe UI"/>
          <w:bCs/>
          <w:sz w:val="24"/>
          <w:szCs w:val="24"/>
        </w:rPr>
        <w:t>заявителю достаточно любым удобным способом обратиться в филиал учреждения:</w:t>
      </w:r>
    </w:p>
    <w:p w14:paraId="7999B2F8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по телефону горячей линии Росреестра 8-800-100-34-34;</w:t>
      </w:r>
    </w:p>
    <w:p w14:paraId="1873D98B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по телефону Кадастровой палаты 8-861-992-13-02 (доб. 20-60 или 20-61);</w:t>
      </w:r>
    </w:p>
    <w:p w14:paraId="2F6D704E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 xml:space="preserve">по электронной почте uslugi-pay@23.kadastr.ru; </w:t>
      </w:r>
    </w:p>
    <w:p w14:paraId="147A2CC4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 xml:space="preserve">через официальный сайт ФГБУ «ФКП Росреестра» </w:t>
      </w:r>
      <w:hyperlink r:id="rId9" w:history="1">
        <w:r w:rsidRPr="00F8247C">
          <w:rPr>
            <w:rStyle w:val="a3"/>
            <w:rFonts w:ascii="Segoe UI" w:hAnsi="Segoe UI" w:cs="Segoe UI"/>
            <w:bCs/>
            <w:sz w:val="24"/>
            <w:szCs w:val="24"/>
          </w:rPr>
          <w:t>https://kadastr.ru/services/vyezdnoe-obsluzhivanie/</w:t>
        </w:r>
      </w:hyperlink>
      <w:r w:rsidRPr="00F8247C">
        <w:rPr>
          <w:rFonts w:ascii="Segoe UI" w:hAnsi="Segoe UI" w:cs="Segoe UI"/>
          <w:bCs/>
          <w:sz w:val="24"/>
          <w:szCs w:val="24"/>
        </w:rPr>
        <w:t>;</w:t>
      </w:r>
    </w:p>
    <w:p w14:paraId="2E14192C" w14:textId="77777777" w:rsidR="00367F62" w:rsidRPr="00F8247C" w:rsidRDefault="00367F62" w:rsidP="00367F62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или при личном обращении в офисы приема-выдачи документов Кадастровой палаты.</w:t>
      </w:r>
    </w:p>
    <w:p w14:paraId="5CE1C28E" w14:textId="4B294A52" w:rsidR="002A1188" w:rsidRPr="00F8247C" w:rsidRDefault="002A1188" w:rsidP="002A1188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p w14:paraId="28A76059" w14:textId="6143A175" w:rsidR="00337403" w:rsidRPr="00F8247C" w:rsidRDefault="00337403" w:rsidP="00881447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</w:p>
    <w:p w14:paraId="2DB5DAED" w14:textId="22794E48" w:rsidR="00337403" w:rsidRPr="00F8247C" w:rsidRDefault="003D15D9" w:rsidP="00881447">
      <w:pPr>
        <w:spacing w:after="0" w:line="240" w:lineRule="auto"/>
        <w:ind w:firstLine="709"/>
        <w:jc w:val="both"/>
        <w:rPr>
          <w:rFonts w:ascii="Segoe UI" w:hAnsi="Segoe UI" w:cs="Segoe UI"/>
          <w:b/>
          <w:i/>
          <w:color w:val="000000"/>
          <w:szCs w:val="28"/>
        </w:rPr>
      </w:pPr>
      <w:r w:rsidRPr="00F8247C">
        <w:rPr>
          <w:rFonts w:ascii="Segoe UI" w:hAnsi="Segoe UI" w:cs="Segoe UI"/>
          <w:b/>
          <w:i/>
          <w:color w:val="000000"/>
          <w:szCs w:val="28"/>
        </w:rPr>
        <w:t>Начальник планового отдела Филиала ФГБУ «ФКП Росреестра» по Краснодарскому краю М.А. Киселева.</w:t>
      </w:r>
    </w:p>
    <w:p w14:paraId="122646F2" w14:textId="0720BF35" w:rsidR="00614484" w:rsidRPr="00F8247C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 w:rsidRPr="00F8247C"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14:paraId="617C5D25" w14:textId="462FBFD5" w:rsidR="00614484" w:rsidRPr="00F8247C" w:rsidRDefault="00AD42F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 w:rsidRPr="00F8247C">
        <w:rPr>
          <w:rFonts w:ascii="Segoe UI" w:hAnsi="Segoe UI" w:cs="Segoe UI"/>
          <w:bCs/>
          <w:noProof/>
        </w:rPr>
        <w:drawing>
          <wp:anchor distT="0" distB="0" distL="114300" distR="114300" simplePos="0" relativeHeight="251665920" behindDoc="0" locked="0" layoutInCell="1" allowOverlap="1" wp14:anchorId="0ABA1993" wp14:editId="7903A6C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 w:rsidRPr="00F8247C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14:paraId="7B0E4D39" w14:textId="77777777" w:rsidR="00614484" w:rsidRPr="00F8247C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 w:rsidRPr="00F8247C">
        <w:rPr>
          <w:rFonts w:ascii="Segoe UI" w:hAnsi="Segoe UI" w:cs="Segoe UI"/>
        </w:rPr>
        <w:t>ул. Сормовская, д. 3, Краснодар, 350018</w:t>
      </w:r>
    </w:p>
    <w:p w14:paraId="6EB57C6A" w14:textId="77777777" w:rsidR="00614484" w:rsidRPr="00F8247C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F8247C" w14:paraId="3B9F34A4" w14:textId="77777777" w:rsidTr="00D02D73">
        <w:trPr>
          <w:jc w:val="center"/>
        </w:trPr>
        <w:tc>
          <w:tcPr>
            <w:tcW w:w="775" w:type="dxa"/>
            <w:hideMark/>
          </w:tcPr>
          <w:p w14:paraId="4372E053" w14:textId="77777777" w:rsidR="00614484" w:rsidRPr="00F8247C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 w:rsidRPr="00F8247C"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 wp14:anchorId="644DD7D7" wp14:editId="195E3B42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14A6B2" w14:textId="77777777" w:rsidR="00614484" w:rsidRPr="00F8247C" w:rsidRDefault="003D14B6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2" w:history="1">
              <w:r w:rsidR="00614484" w:rsidRPr="00F8247C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14:paraId="184BCCA3" w14:textId="77777777" w:rsidR="00614484" w:rsidRPr="00F8247C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 w:rsidRPr="00F8247C"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4F1418E2" wp14:editId="510B81FF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2EF6581E" w14:textId="77777777" w:rsidR="00614484" w:rsidRPr="00F8247C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F8247C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14:paraId="5ECE7E0F" w14:textId="77777777" w:rsidTr="00D02D73">
        <w:trPr>
          <w:jc w:val="center"/>
        </w:trPr>
        <w:tc>
          <w:tcPr>
            <w:tcW w:w="775" w:type="dxa"/>
            <w:hideMark/>
          </w:tcPr>
          <w:p w14:paraId="65B344D4" w14:textId="77777777" w:rsidR="00614484" w:rsidRPr="00F8247C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 w:rsidRPr="00F8247C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4187030E" wp14:editId="738D0DBE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645D45" w14:textId="77777777" w:rsidR="00614484" w:rsidRPr="00F8247C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F8247C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14:paraId="0A5AFB42" w14:textId="77777777" w:rsidR="00614484" w:rsidRPr="00F8247C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 w:rsidRPr="00F8247C"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555342E" wp14:editId="30BF6975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5F65C8A0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F8247C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32C700C8" w14:textId="77777777"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BF86A" w14:textId="77777777" w:rsidR="003D14B6" w:rsidRDefault="003D14B6" w:rsidP="00964CBF">
      <w:pPr>
        <w:spacing w:after="0" w:line="240" w:lineRule="auto"/>
      </w:pPr>
      <w:r>
        <w:separator/>
      </w:r>
    </w:p>
  </w:endnote>
  <w:endnote w:type="continuationSeparator" w:id="0">
    <w:p w14:paraId="5233FA3B" w14:textId="77777777" w:rsidR="003D14B6" w:rsidRDefault="003D14B6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55F6C" w14:textId="77777777" w:rsidR="003D14B6" w:rsidRDefault="003D14B6" w:rsidP="00964CBF">
      <w:pPr>
        <w:spacing w:after="0" w:line="240" w:lineRule="auto"/>
      </w:pPr>
      <w:r>
        <w:separator/>
      </w:r>
    </w:p>
  </w:footnote>
  <w:footnote w:type="continuationSeparator" w:id="0">
    <w:p w14:paraId="6258EA02" w14:textId="77777777" w:rsidR="003D14B6" w:rsidRDefault="003D14B6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6904"/>
    <w:multiLevelType w:val="hybridMultilevel"/>
    <w:tmpl w:val="355A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B5108"/>
    <w:multiLevelType w:val="hybridMultilevel"/>
    <w:tmpl w:val="D076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32"/>
    <w:rsid w:val="00003002"/>
    <w:rsid w:val="00005434"/>
    <w:rsid w:val="00007FF0"/>
    <w:rsid w:val="00045837"/>
    <w:rsid w:val="00074769"/>
    <w:rsid w:val="00081810"/>
    <w:rsid w:val="00083985"/>
    <w:rsid w:val="00090D30"/>
    <w:rsid w:val="000A2A62"/>
    <w:rsid w:val="000C6441"/>
    <w:rsid w:val="000C66CA"/>
    <w:rsid w:val="000C6C7E"/>
    <w:rsid w:val="000D56DC"/>
    <w:rsid w:val="000E1401"/>
    <w:rsid w:val="001141D7"/>
    <w:rsid w:val="001300EC"/>
    <w:rsid w:val="0013604E"/>
    <w:rsid w:val="001460A7"/>
    <w:rsid w:val="00161A3D"/>
    <w:rsid w:val="00167AB6"/>
    <w:rsid w:val="0018361F"/>
    <w:rsid w:val="00194207"/>
    <w:rsid w:val="001A4E67"/>
    <w:rsid w:val="001D04A6"/>
    <w:rsid w:val="001D1731"/>
    <w:rsid w:val="001D2FC3"/>
    <w:rsid w:val="001F19B4"/>
    <w:rsid w:val="00201937"/>
    <w:rsid w:val="00202B57"/>
    <w:rsid w:val="00212FFC"/>
    <w:rsid w:val="0022139B"/>
    <w:rsid w:val="0022491B"/>
    <w:rsid w:val="00231B80"/>
    <w:rsid w:val="00231C80"/>
    <w:rsid w:val="00244DA5"/>
    <w:rsid w:val="00246722"/>
    <w:rsid w:val="0024763F"/>
    <w:rsid w:val="00254108"/>
    <w:rsid w:val="00262366"/>
    <w:rsid w:val="00266D07"/>
    <w:rsid w:val="00272189"/>
    <w:rsid w:val="002A1188"/>
    <w:rsid w:val="002A1F29"/>
    <w:rsid w:val="002D5A32"/>
    <w:rsid w:val="002E57F8"/>
    <w:rsid w:val="002E5D83"/>
    <w:rsid w:val="002F1B8D"/>
    <w:rsid w:val="002F7E14"/>
    <w:rsid w:val="00316DD8"/>
    <w:rsid w:val="00324510"/>
    <w:rsid w:val="00325D93"/>
    <w:rsid w:val="00337403"/>
    <w:rsid w:val="00337AF7"/>
    <w:rsid w:val="003474B8"/>
    <w:rsid w:val="0035078B"/>
    <w:rsid w:val="00354AB0"/>
    <w:rsid w:val="00355BE9"/>
    <w:rsid w:val="00367F62"/>
    <w:rsid w:val="00382B37"/>
    <w:rsid w:val="003928B0"/>
    <w:rsid w:val="003A07AF"/>
    <w:rsid w:val="003A7850"/>
    <w:rsid w:val="003A7A8E"/>
    <w:rsid w:val="003D14B6"/>
    <w:rsid w:val="003D15D9"/>
    <w:rsid w:val="003E24AF"/>
    <w:rsid w:val="003F7873"/>
    <w:rsid w:val="004017C4"/>
    <w:rsid w:val="00406459"/>
    <w:rsid w:val="0041398E"/>
    <w:rsid w:val="004231D2"/>
    <w:rsid w:val="00445D43"/>
    <w:rsid w:val="00455C39"/>
    <w:rsid w:val="00467228"/>
    <w:rsid w:val="004741C1"/>
    <w:rsid w:val="00495AFA"/>
    <w:rsid w:val="004B73A1"/>
    <w:rsid w:val="004D10B7"/>
    <w:rsid w:val="004D1877"/>
    <w:rsid w:val="004D5E8A"/>
    <w:rsid w:val="00510AA6"/>
    <w:rsid w:val="00513C42"/>
    <w:rsid w:val="0051434F"/>
    <w:rsid w:val="005207FD"/>
    <w:rsid w:val="005367A8"/>
    <w:rsid w:val="00540B9C"/>
    <w:rsid w:val="00543467"/>
    <w:rsid w:val="00545D21"/>
    <w:rsid w:val="00555772"/>
    <w:rsid w:val="005570D7"/>
    <w:rsid w:val="005634C6"/>
    <w:rsid w:val="005705AB"/>
    <w:rsid w:val="00582277"/>
    <w:rsid w:val="005C6D87"/>
    <w:rsid w:val="005C7065"/>
    <w:rsid w:val="005E21FC"/>
    <w:rsid w:val="005E6371"/>
    <w:rsid w:val="005E67CD"/>
    <w:rsid w:val="005F6866"/>
    <w:rsid w:val="00602424"/>
    <w:rsid w:val="00613F1D"/>
    <w:rsid w:val="00614484"/>
    <w:rsid w:val="00636411"/>
    <w:rsid w:val="0063700F"/>
    <w:rsid w:val="006529E9"/>
    <w:rsid w:val="00654ABA"/>
    <w:rsid w:val="00657CEC"/>
    <w:rsid w:val="00663339"/>
    <w:rsid w:val="006813F1"/>
    <w:rsid w:val="006A1B6C"/>
    <w:rsid w:val="006A3105"/>
    <w:rsid w:val="006A35A0"/>
    <w:rsid w:val="006A5399"/>
    <w:rsid w:val="006B39E1"/>
    <w:rsid w:val="006C0019"/>
    <w:rsid w:val="006D78EB"/>
    <w:rsid w:val="006E1E4E"/>
    <w:rsid w:val="006E2450"/>
    <w:rsid w:val="006E559E"/>
    <w:rsid w:val="006E5970"/>
    <w:rsid w:val="006F5CEA"/>
    <w:rsid w:val="00744C9B"/>
    <w:rsid w:val="0074600B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A5AC8"/>
    <w:rsid w:val="007C6162"/>
    <w:rsid w:val="007D5F1A"/>
    <w:rsid w:val="007D6193"/>
    <w:rsid w:val="007E6F0C"/>
    <w:rsid w:val="007F6E9C"/>
    <w:rsid w:val="0080150D"/>
    <w:rsid w:val="00807553"/>
    <w:rsid w:val="008116CC"/>
    <w:rsid w:val="0081464F"/>
    <w:rsid w:val="00822D2F"/>
    <w:rsid w:val="00823523"/>
    <w:rsid w:val="00826465"/>
    <w:rsid w:val="00867B9E"/>
    <w:rsid w:val="0087011C"/>
    <w:rsid w:val="00881447"/>
    <w:rsid w:val="008906E1"/>
    <w:rsid w:val="00890B2B"/>
    <w:rsid w:val="008A0399"/>
    <w:rsid w:val="008A52E7"/>
    <w:rsid w:val="008B596E"/>
    <w:rsid w:val="008D12AA"/>
    <w:rsid w:val="008D133A"/>
    <w:rsid w:val="008E0D08"/>
    <w:rsid w:val="008E6705"/>
    <w:rsid w:val="008F49AB"/>
    <w:rsid w:val="0090249D"/>
    <w:rsid w:val="009228D6"/>
    <w:rsid w:val="009251A6"/>
    <w:rsid w:val="00930E0D"/>
    <w:rsid w:val="00942115"/>
    <w:rsid w:val="00961E1B"/>
    <w:rsid w:val="00964CBF"/>
    <w:rsid w:val="00975323"/>
    <w:rsid w:val="00977217"/>
    <w:rsid w:val="00980F04"/>
    <w:rsid w:val="00983D7C"/>
    <w:rsid w:val="00986E43"/>
    <w:rsid w:val="009A1834"/>
    <w:rsid w:val="009B5007"/>
    <w:rsid w:val="009B54B6"/>
    <w:rsid w:val="009C18F0"/>
    <w:rsid w:val="009E0C6E"/>
    <w:rsid w:val="009E33AC"/>
    <w:rsid w:val="009E40BC"/>
    <w:rsid w:val="009F0874"/>
    <w:rsid w:val="009F3C61"/>
    <w:rsid w:val="009F758E"/>
    <w:rsid w:val="00A517A1"/>
    <w:rsid w:val="00A754E4"/>
    <w:rsid w:val="00A84428"/>
    <w:rsid w:val="00AA0991"/>
    <w:rsid w:val="00AA2AF4"/>
    <w:rsid w:val="00AC1C75"/>
    <w:rsid w:val="00AC1E28"/>
    <w:rsid w:val="00AD42F4"/>
    <w:rsid w:val="00AE6154"/>
    <w:rsid w:val="00B244B4"/>
    <w:rsid w:val="00B366E0"/>
    <w:rsid w:val="00B46B85"/>
    <w:rsid w:val="00B52313"/>
    <w:rsid w:val="00B7038C"/>
    <w:rsid w:val="00B83CC3"/>
    <w:rsid w:val="00B9631E"/>
    <w:rsid w:val="00B9647E"/>
    <w:rsid w:val="00B97F5F"/>
    <w:rsid w:val="00BB1B2A"/>
    <w:rsid w:val="00BE2FA5"/>
    <w:rsid w:val="00BE3CCC"/>
    <w:rsid w:val="00BF68AB"/>
    <w:rsid w:val="00BF6E65"/>
    <w:rsid w:val="00C04032"/>
    <w:rsid w:val="00C3641F"/>
    <w:rsid w:val="00C41246"/>
    <w:rsid w:val="00C42C7A"/>
    <w:rsid w:val="00C622EC"/>
    <w:rsid w:val="00C94938"/>
    <w:rsid w:val="00CA329C"/>
    <w:rsid w:val="00CA3AFA"/>
    <w:rsid w:val="00CB0292"/>
    <w:rsid w:val="00CB0452"/>
    <w:rsid w:val="00CC05E5"/>
    <w:rsid w:val="00CC3674"/>
    <w:rsid w:val="00CD00DE"/>
    <w:rsid w:val="00CD6F2A"/>
    <w:rsid w:val="00CE496D"/>
    <w:rsid w:val="00CF17CB"/>
    <w:rsid w:val="00D00AA3"/>
    <w:rsid w:val="00D23F09"/>
    <w:rsid w:val="00D27CE0"/>
    <w:rsid w:val="00D30E10"/>
    <w:rsid w:val="00D3552F"/>
    <w:rsid w:val="00D36CF6"/>
    <w:rsid w:val="00D37676"/>
    <w:rsid w:val="00D71D6D"/>
    <w:rsid w:val="00D74F29"/>
    <w:rsid w:val="00D82159"/>
    <w:rsid w:val="00DA221B"/>
    <w:rsid w:val="00DA68BC"/>
    <w:rsid w:val="00DB30B5"/>
    <w:rsid w:val="00DB36D4"/>
    <w:rsid w:val="00DD0B91"/>
    <w:rsid w:val="00DD4ED5"/>
    <w:rsid w:val="00DE0037"/>
    <w:rsid w:val="00DF0188"/>
    <w:rsid w:val="00DF1AD1"/>
    <w:rsid w:val="00E15EF0"/>
    <w:rsid w:val="00E16DC5"/>
    <w:rsid w:val="00E258BA"/>
    <w:rsid w:val="00E31DCE"/>
    <w:rsid w:val="00E33010"/>
    <w:rsid w:val="00E47ECF"/>
    <w:rsid w:val="00E727E6"/>
    <w:rsid w:val="00E73196"/>
    <w:rsid w:val="00E762B2"/>
    <w:rsid w:val="00E94A7C"/>
    <w:rsid w:val="00EA049A"/>
    <w:rsid w:val="00EA1FF8"/>
    <w:rsid w:val="00EA2536"/>
    <w:rsid w:val="00EA532A"/>
    <w:rsid w:val="00EB41BA"/>
    <w:rsid w:val="00ED3752"/>
    <w:rsid w:val="00EF0807"/>
    <w:rsid w:val="00EF4617"/>
    <w:rsid w:val="00EF4FAD"/>
    <w:rsid w:val="00F16F21"/>
    <w:rsid w:val="00F27D31"/>
    <w:rsid w:val="00F573BD"/>
    <w:rsid w:val="00F57C2F"/>
    <w:rsid w:val="00F61B75"/>
    <w:rsid w:val="00F63CC6"/>
    <w:rsid w:val="00F8247C"/>
    <w:rsid w:val="00F8334B"/>
    <w:rsid w:val="00FC5D99"/>
    <w:rsid w:val="00FD2A3E"/>
    <w:rsid w:val="00FD5593"/>
    <w:rsid w:val="00F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645"/>
  <w15:docId w15:val="{7AC49373-27F6-4327-A5A2-A03F58B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adastr.ru/services/vyezdnoe-obsluzhivanie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0C8E-0CB2-423F-BF56-E1BB728C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20</cp:revision>
  <dcterms:created xsi:type="dcterms:W3CDTF">2021-04-22T13:02:00Z</dcterms:created>
  <dcterms:modified xsi:type="dcterms:W3CDTF">2021-04-26T13:57:00Z</dcterms:modified>
</cp:coreProperties>
</file>